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DE" w:rsidRDefault="00555E6E" w:rsidP="00BA46DE">
      <w:pPr>
        <w:ind w:left="4395"/>
        <w:jc w:val="right"/>
      </w:pPr>
      <w:bookmarkStart w:id="0" w:name="_GoBack"/>
      <w:r>
        <w:rPr>
          <w:b/>
        </w:rPr>
        <w:t>Наименование суда</w:t>
      </w:r>
    </w:p>
    <w:p w:rsidR="00BA46DE" w:rsidRPr="009D72C0" w:rsidRDefault="00BA46DE" w:rsidP="00BA46DE">
      <w:pPr>
        <w:ind w:left="4395"/>
        <w:jc w:val="right"/>
      </w:pPr>
    </w:p>
    <w:p w:rsidR="00BA46DE" w:rsidRPr="001D0EEB" w:rsidRDefault="00BA46DE" w:rsidP="00BA46DE">
      <w:pPr>
        <w:ind w:left="4395"/>
        <w:jc w:val="right"/>
        <w:rPr>
          <w:b/>
        </w:rPr>
      </w:pPr>
      <w:r>
        <w:rPr>
          <w:b/>
          <w:u w:val="single"/>
        </w:rPr>
        <w:t>Истец</w:t>
      </w:r>
      <w:r w:rsidRPr="001D0EEB">
        <w:rPr>
          <w:b/>
        </w:rPr>
        <w:t xml:space="preserve">: </w:t>
      </w:r>
    </w:p>
    <w:p w:rsidR="006E6E07" w:rsidRDefault="006E6E07" w:rsidP="00BA46DE">
      <w:pPr>
        <w:jc w:val="right"/>
      </w:pPr>
    </w:p>
    <w:p w:rsidR="00BA46DE" w:rsidRDefault="00BA46DE" w:rsidP="00BA46DE">
      <w:pPr>
        <w:jc w:val="right"/>
        <w:rPr>
          <w:b/>
          <w:u w:val="single"/>
        </w:rPr>
      </w:pPr>
      <w:r w:rsidRPr="00BA46DE">
        <w:rPr>
          <w:b/>
          <w:u w:val="single"/>
        </w:rPr>
        <w:t>Ответчик:</w:t>
      </w:r>
    </w:p>
    <w:p w:rsidR="00E5538F" w:rsidRDefault="00E5538F" w:rsidP="00966A15">
      <w:pPr>
        <w:ind w:left="1361" w:right="-2"/>
        <w:jc w:val="right"/>
      </w:pPr>
    </w:p>
    <w:p w:rsidR="00CC35F9" w:rsidRDefault="00CC35F9" w:rsidP="00966A15">
      <w:pPr>
        <w:ind w:left="1361" w:right="-2"/>
        <w:jc w:val="right"/>
      </w:pPr>
      <w:r>
        <w:t xml:space="preserve">Цена иска: </w:t>
      </w:r>
    </w:p>
    <w:p w:rsidR="00CC35F9" w:rsidRDefault="00CC35F9" w:rsidP="00966A15">
      <w:pPr>
        <w:ind w:left="1361" w:right="-2"/>
        <w:jc w:val="right"/>
      </w:pPr>
      <w:r>
        <w:t xml:space="preserve">Госпошлина: </w:t>
      </w:r>
    </w:p>
    <w:p w:rsidR="007D383F" w:rsidRDefault="007D383F" w:rsidP="00966A15">
      <w:pPr>
        <w:jc w:val="right"/>
      </w:pPr>
    </w:p>
    <w:p w:rsidR="007D383F" w:rsidRDefault="007D383F" w:rsidP="007D383F">
      <w:pPr>
        <w:jc w:val="center"/>
      </w:pPr>
    </w:p>
    <w:p w:rsidR="007D383F" w:rsidRPr="007D383F" w:rsidRDefault="007D383F" w:rsidP="007D383F">
      <w:pPr>
        <w:jc w:val="center"/>
        <w:rPr>
          <w:b/>
          <w:sz w:val="28"/>
          <w:szCs w:val="28"/>
        </w:rPr>
      </w:pPr>
      <w:r w:rsidRPr="007D383F">
        <w:rPr>
          <w:b/>
          <w:sz w:val="28"/>
          <w:szCs w:val="28"/>
        </w:rPr>
        <w:t xml:space="preserve">Исковое заявление </w:t>
      </w:r>
    </w:p>
    <w:p w:rsidR="007D383F" w:rsidRDefault="007D383F" w:rsidP="007D383F">
      <w:pPr>
        <w:jc w:val="center"/>
        <w:rPr>
          <w:b/>
          <w:sz w:val="28"/>
          <w:szCs w:val="28"/>
        </w:rPr>
      </w:pPr>
      <w:r w:rsidRPr="007D383F">
        <w:rPr>
          <w:b/>
          <w:sz w:val="28"/>
          <w:szCs w:val="28"/>
        </w:rPr>
        <w:t>об истребовании имущества из чужого незаконного владения</w:t>
      </w:r>
    </w:p>
    <w:p w:rsidR="007D383F" w:rsidRDefault="007D383F" w:rsidP="007D383F">
      <w:pPr>
        <w:jc w:val="both"/>
        <w:rPr>
          <w:b/>
          <w:sz w:val="28"/>
          <w:szCs w:val="28"/>
        </w:rPr>
      </w:pPr>
    </w:p>
    <w:p w:rsidR="007D383F" w:rsidRDefault="007D383F" w:rsidP="007D383F">
      <w:pPr>
        <w:jc w:val="both"/>
        <w:rPr>
          <w:b/>
          <w:sz w:val="28"/>
          <w:szCs w:val="28"/>
        </w:rPr>
      </w:pPr>
    </w:p>
    <w:p w:rsidR="007D383F" w:rsidRPr="00B412D5" w:rsidRDefault="004611A7" w:rsidP="00B412D5">
      <w:pPr>
        <w:jc w:val="both"/>
      </w:pPr>
      <w:r w:rsidRPr="00B412D5">
        <w:t>Решением Арбитражного суда города Санкт-Петербурга и Ленинградской области по делу № А56-</w:t>
      </w:r>
      <w:r w:rsidR="00555E6E">
        <w:t>99999</w:t>
      </w:r>
      <w:r w:rsidRPr="00B412D5">
        <w:t>/20</w:t>
      </w:r>
      <w:r w:rsidR="00555E6E">
        <w:t>20</w:t>
      </w:r>
      <w:r w:rsidRPr="00B412D5">
        <w:t xml:space="preserve"> от </w:t>
      </w:r>
      <w:r w:rsidR="00555E6E">
        <w:t>01</w:t>
      </w:r>
      <w:r w:rsidRPr="00B412D5">
        <w:t>.0</w:t>
      </w:r>
      <w:r w:rsidR="00555E6E">
        <w:t>1</w:t>
      </w:r>
      <w:r w:rsidRPr="00B412D5">
        <w:t>.20</w:t>
      </w:r>
      <w:r w:rsidR="00555E6E">
        <w:t>20</w:t>
      </w:r>
      <w:r w:rsidRPr="00B412D5">
        <w:t xml:space="preserve"> г</w:t>
      </w:r>
      <w:r w:rsidR="003663E6" w:rsidRPr="00B412D5">
        <w:t>. Общество с ограниченной ответственностью «</w:t>
      </w:r>
      <w:r w:rsidR="00555E6E">
        <w:t>Одуванчик</w:t>
      </w:r>
      <w:r w:rsidR="00B412D5">
        <w:t xml:space="preserve">», </w:t>
      </w:r>
      <w:r w:rsidR="003663E6" w:rsidRPr="00B412D5">
        <w:t>ИНН,</w:t>
      </w:r>
      <w:r w:rsidR="00B412D5">
        <w:t xml:space="preserve"> </w:t>
      </w:r>
      <w:r w:rsidR="003663E6" w:rsidRPr="00B412D5">
        <w:t xml:space="preserve">ОГРН </w:t>
      </w:r>
      <w:r w:rsidR="00B412D5">
        <w:t xml:space="preserve"> </w:t>
      </w:r>
      <w:r w:rsidR="003663E6" w:rsidRPr="00B412D5">
        <w:t>признано несостоятельным (банкротом) и открыто в его отношении конкурсное производство.</w:t>
      </w:r>
    </w:p>
    <w:p w:rsidR="003663E6" w:rsidRPr="00B412D5" w:rsidRDefault="003663E6" w:rsidP="00B412D5">
      <w:pPr>
        <w:jc w:val="both"/>
      </w:pPr>
      <w:r w:rsidRPr="00B412D5">
        <w:t xml:space="preserve">Конкурсным управляющим должника утвержден </w:t>
      </w:r>
      <w:r w:rsidR="00555E6E">
        <w:t>Иванов Иван Иванович</w:t>
      </w:r>
      <w:r w:rsidR="003B7ADA" w:rsidRPr="00B412D5">
        <w:t xml:space="preserve"> (далее истец)</w:t>
      </w:r>
      <w:r w:rsidRPr="00B412D5">
        <w:t xml:space="preserve"> (</w:t>
      </w:r>
      <w:proofErr w:type="spellStart"/>
      <w:r w:rsidR="00555E6E">
        <w:t>адресс</w:t>
      </w:r>
      <w:proofErr w:type="spellEnd"/>
      <w:r w:rsidRPr="00B412D5">
        <w:t>).</w:t>
      </w:r>
    </w:p>
    <w:p w:rsidR="003B7ADA" w:rsidRPr="00B412D5" w:rsidRDefault="005D2655" w:rsidP="00B412D5">
      <w:pPr>
        <w:jc w:val="both"/>
      </w:pPr>
      <w:r w:rsidRPr="00B412D5">
        <w:t xml:space="preserve">В ходе разбирательства по делу № </w:t>
      </w:r>
      <w:r w:rsidR="00555E6E" w:rsidRPr="00B412D5">
        <w:t>А56-</w:t>
      </w:r>
      <w:r w:rsidR="00555E6E">
        <w:t>99999</w:t>
      </w:r>
      <w:r w:rsidR="00555E6E" w:rsidRPr="00B412D5">
        <w:t>/20</w:t>
      </w:r>
      <w:r w:rsidR="00555E6E">
        <w:t>20</w:t>
      </w:r>
      <w:r w:rsidRPr="00B412D5">
        <w:t>/сд.1</w:t>
      </w:r>
      <w:r w:rsidR="003B7ADA" w:rsidRPr="00B412D5">
        <w:t xml:space="preserve"> определением от </w:t>
      </w:r>
      <w:r w:rsidR="00555E6E">
        <w:t>01</w:t>
      </w:r>
      <w:r w:rsidR="003B7ADA" w:rsidRPr="00B412D5">
        <w:t>.02.20</w:t>
      </w:r>
      <w:r w:rsidR="00555E6E">
        <w:t>20</w:t>
      </w:r>
      <w:r w:rsidR="003B7ADA" w:rsidRPr="00B412D5">
        <w:t>г.</w:t>
      </w:r>
    </w:p>
    <w:p w:rsidR="003663E6" w:rsidRPr="00B412D5" w:rsidRDefault="003B7ADA" w:rsidP="00B412D5">
      <w:pPr>
        <w:jc w:val="both"/>
      </w:pPr>
      <w:r w:rsidRPr="00B412D5">
        <w:t xml:space="preserve">Арбитражный суд СПБ и Лен. Обл. определил: </w:t>
      </w:r>
      <w:r w:rsidRPr="00B412D5">
        <w:rPr>
          <w:b/>
        </w:rPr>
        <w:t>признать недействительными сделками договоры купли-продажи</w:t>
      </w:r>
      <w:r w:rsidRPr="00B412D5">
        <w:t xml:space="preserve"> от 03.11.2016 № 01/01/16, 01/02/16, 01/03/16, 01/04/16, 01/05/16, </w:t>
      </w:r>
      <w:r w:rsidRPr="00B412D5">
        <w:rPr>
          <w:b/>
        </w:rPr>
        <w:t xml:space="preserve">01/06/16 </w:t>
      </w:r>
      <w:r w:rsidRPr="00B412D5">
        <w:t>и 01/07/16, заключенные между обществом с ограниченной ответственностью «</w:t>
      </w:r>
      <w:r w:rsidR="00555E6E">
        <w:t>Одуванчик</w:t>
      </w:r>
      <w:r w:rsidRPr="00B412D5">
        <w:t xml:space="preserve">» и </w:t>
      </w:r>
      <w:r w:rsidR="00555E6E">
        <w:t>ФИО</w:t>
      </w:r>
      <w:proofErr w:type="gramStart"/>
      <w:r w:rsidR="00555E6E">
        <w:t>1</w:t>
      </w:r>
      <w:proofErr w:type="gramEnd"/>
      <w:r w:rsidRPr="00B412D5">
        <w:t>.</w:t>
      </w:r>
    </w:p>
    <w:p w:rsidR="00A7078B" w:rsidRPr="00B412D5" w:rsidRDefault="00A7078B" w:rsidP="00B412D5">
      <w:pPr>
        <w:jc w:val="both"/>
      </w:pPr>
    </w:p>
    <w:p w:rsidR="003B7ADA" w:rsidRPr="00B412D5" w:rsidRDefault="003B7ADA" w:rsidP="00B412D5">
      <w:pPr>
        <w:jc w:val="both"/>
      </w:pPr>
      <w:r w:rsidRPr="00B412D5">
        <w:t>Однако в судебном заседании 14.11.2018 арбитражный суд довел до представителя конкурсного управляющего информацию о поступивших документах, согласно которым одна единица спецтехники (</w:t>
      </w:r>
      <w:r w:rsidRPr="00B412D5">
        <w:rPr>
          <w:b/>
        </w:rPr>
        <w:t xml:space="preserve">экскаватор HITACHI марка ZX240LC-3 2008 года выпуска, № двигателя </w:t>
      </w:r>
      <w:r w:rsidR="00555E6E">
        <w:rPr>
          <w:b/>
        </w:rPr>
        <w:t>9</w:t>
      </w:r>
      <w:r w:rsidRPr="00B412D5">
        <w:rPr>
          <w:b/>
        </w:rPr>
        <w:t>HK</w:t>
      </w:r>
      <w:r w:rsidR="00555E6E">
        <w:rPr>
          <w:b/>
        </w:rPr>
        <w:t>9</w:t>
      </w:r>
      <w:r w:rsidRPr="00B412D5">
        <w:rPr>
          <w:b/>
        </w:rPr>
        <w:t xml:space="preserve"> </w:t>
      </w:r>
      <w:r w:rsidR="00555E6E">
        <w:rPr>
          <w:b/>
        </w:rPr>
        <w:t>999999</w:t>
      </w:r>
      <w:r w:rsidRPr="00B412D5">
        <w:t xml:space="preserve">) отчуждена </w:t>
      </w:r>
      <w:r w:rsidR="00555E6E">
        <w:t>ФИО</w:t>
      </w:r>
      <w:proofErr w:type="gramStart"/>
      <w:r w:rsidR="00555E6E">
        <w:t>1</w:t>
      </w:r>
      <w:proofErr w:type="gramEnd"/>
      <w:r w:rsidR="00B412D5" w:rsidRPr="00B412D5">
        <w:t xml:space="preserve"> </w:t>
      </w:r>
      <w:r w:rsidRPr="00B412D5">
        <w:t xml:space="preserve">в пользу </w:t>
      </w:r>
      <w:r w:rsidR="00555E6E">
        <w:rPr>
          <w:b/>
        </w:rPr>
        <w:t>ФИО2</w:t>
      </w:r>
      <w:r w:rsidRPr="00B412D5">
        <w:rPr>
          <w:b/>
        </w:rPr>
        <w:t xml:space="preserve"> </w:t>
      </w:r>
      <w:r w:rsidRPr="00B412D5">
        <w:t>(далее ответчик).</w:t>
      </w:r>
    </w:p>
    <w:p w:rsidR="003B7ADA" w:rsidRPr="00B412D5" w:rsidRDefault="003B7ADA" w:rsidP="00B412D5">
      <w:pPr>
        <w:jc w:val="both"/>
      </w:pPr>
      <w:r w:rsidRPr="00B412D5">
        <w:t>Пунктом 1 статьи 167 ГК РФ предусмотрено, что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Последствия признания недействительной сделки должника установлены в статье 61.6 Закона о банкротстве</w:t>
      </w:r>
      <w:r w:rsidR="00B9281E">
        <w:t>.</w:t>
      </w:r>
    </w:p>
    <w:p w:rsidR="00CC1BB2" w:rsidRPr="00B412D5" w:rsidRDefault="00CC1BB2" w:rsidP="00B412D5">
      <w:pPr>
        <w:jc w:val="both"/>
      </w:pPr>
      <w:r w:rsidRPr="00B412D5">
        <w:t xml:space="preserve">Согласно п.2 ст. 167 ГК РФ: </w:t>
      </w:r>
      <w:proofErr w:type="gramStart"/>
      <w:r w:rsidRPr="00B412D5">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roofErr w:type="gramEnd"/>
    </w:p>
    <w:p w:rsidR="00CC1BB2" w:rsidRPr="00B412D5" w:rsidRDefault="00CC1BB2" w:rsidP="00B412D5">
      <w:pPr>
        <w:jc w:val="both"/>
      </w:pPr>
      <w:r w:rsidRPr="00B412D5">
        <w:t>Согласно п.1 ст. 61.6 Федерального закона "О несостоятельности (банкротстве)”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кодекса Российской Федерации об обязательствах, возникающих вследствие неосновательного обогащения.</w:t>
      </w:r>
    </w:p>
    <w:p w:rsidR="00CC1BB2" w:rsidRPr="00B412D5" w:rsidRDefault="00CC1BB2" w:rsidP="00B412D5">
      <w:pPr>
        <w:jc w:val="both"/>
      </w:pPr>
    </w:p>
    <w:p w:rsidR="00CC1BB2" w:rsidRPr="00B412D5" w:rsidRDefault="00CC1BB2" w:rsidP="00B412D5">
      <w:pPr>
        <w:jc w:val="both"/>
      </w:pPr>
      <w:proofErr w:type="gramStart"/>
      <w:r w:rsidRPr="00B412D5">
        <w:lastRenderedPageBreak/>
        <w:t>В соответствии с пунктом 16 постановления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 если право на вещь, отчужденную должником по сделке, после совершения этой сделки было передано другой стороной сделки иному лицу по следующей сделке (например, по договору купли-продажи), то заявление об оспаривании первой</w:t>
      </w:r>
      <w:proofErr w:type="gramEnd"/>
      <w:r w:rsidRPr="00B412D5">
        <w:t xml:space="preserve"> сделки предъявляется по правилам статьи 61.8 Федерального закона от 26.10.2002 № 127-ФЗ «О несостоятельности (банкротстве)» к другой ее стороне. Если первая сделка будет признана недействительной, должник вправе истребовать спорную вещь у ее второго приобретателя только посредством предъявления к нему </w:t>
      </w:r>
      <w:proofErr w:type="spellStart"/>
      <w:r w:rsidRPr="00B412D5">
        <w:t>виндикационного</w:t>
      </w:r>
      <w:proofErr w:type="spellEnd"/>
      <w:r w:rsidRPr="00B412D5">
        <w:t xml:space="preserve"> иска вне рамок дела о банкротстве по правилам статей 301 и 302 Гражданского кодекса Российской Федерации.</w:t>
      </w:r>
    </w:p>
    <w:p w:rsidR="00CC1BB2" w:rsidRPr="00B412D5" w:rsidRDefault="00CC1BB2" w:rsidP="00B412D5">
      <w:pPr>
        <w:jc w:val="both"/>
      </w:pPr>
    </w:p>
    <w:p w:rsidR="0024186A" w:rsidRPr="00B412D5" w:rsidRDefault="0024186A" w:rsidP="00B412D5">
      <w:pPr>
        <w:jc w:val="both"/>
      </w:pPr>
      <w:r w:rsidRPr="00B412D5">
        <w:t xml:space="preserve">Данный подход закреплен в судебной практике: </w:t>
      </w:r>
      <w:r w:rsidR="00B412D5">
        <w:t xml:space="preserve">дело </w:t>
      </w:r>
      <w:r w:rsidRPr="00B412D5">
        <w:t>А41-268/2014 Определение СК ВС от 26.03.2015</w:t>
      </w:r>
      <w:r w:rsidR="00B9281E">
        <w:t>г.</w:t>
      </w:r>
    </w:p>
    <w:p w:rsidR="00C5475E" w:rsidRPr="00B412D5" w:rsidRDefault="00C5475E" w:rsidP="00B412D5">
      <w:pPr>
        <w:jc w:val="both"/>
      </w:pPr>
    </w:p>
    <w:p w:rsidR="0024186A" w:rsidRPr="00B412D5" w:rsidRDefault="0024186A" w:rsidP="00B412D5">
      <w:pPr>
        <w:jc w:val="both"/>
      </w:pPr>
      <w:r w:rsidRPr="00B412D5">
        <w:t xml:space="preserve">Между </w:t>
      </w:r>
      <w:r w:rsidR="00555E6E">
        <w:t>ФИО</w:t>
      </w:r>
      <w:proofErr w:type="gramStart"/>
      <w:r w:rsidR="00555E6E">
        <w:t>1</w:t>
      </w:r>
      <w:proofErr w:type="gramEnd"/>
      <w:r w:rsidRPr="00B412D5">
        <w:t xml:space="preserve"> (продавец) и </w:t>
      </w:r>
      <w:r w:rsidR="00555E6E">
        <w:t>ФИО2</w:t>
      </w:r>
      <w:r w:rsidRPr="00B412D5">
        <w:t xml:space="preserve"> (покупатель) был заключен договор купли-продажи транспортного средства от 04.09.2017. Согласно </w:t>
      </w:r>
      <w:proofErr w:type="gramStart"/>
      <w:r w:rsidRPr="00B412D5">
        <w:t>которому</w:t>
      </w:r>
      <w:proofErr w:type="gramEnd"/>
      <w:r w:rsidRPr="00B412D5">
        <w:t xml:space="preserve"> экскаватор HITACHI марка ZX240LC-3 2008 года выпуска, № двигателя </w:t>
      </w:r>
      <w:r w:rsidR="00555E6E">
        <w:t>9</w:t>
      </w:r>
      <w:r w:rsidRPr="00B412D5">
        <w:t>HK</w:t>
      </w:r>
      <w:r w:rsidR="00555E6E">
        <w:t>9</w:t>
      </w:r>
      <w:r w:rsidRPr="00B412D5">
        <w:t xml:space="preserve"> </w:t>
      </w:r>
      <w:r w:rsidR="00555E6E">
        <w:t>999999</w:t>
      </w:r>
      <w:r w:rsidRPr="00B412D5">
        <w:t xml:space="preserve"> был приобретен за 100 000 (сто тысяч) рублей. </w:t>
      </w:r>
    </w:p>
    <w:p w:rsidR="0024186A" w:rsidRPr="00B412D5" w:rsidRDefault="0024186A" w:rsidP="00B412D5">
      <w:pPr>
        <w:jc w:val="both"/>
      </w:pPr>
    </w:p>
    <w:p w:rsidR="0024186A" w:rsidRPr="00B412D5" w:rsidRDefault="0024186A" w:rsidP="00B412D5">
      <w:pPr>
        <w:jc w:val="both"/>
      </w:pPr>
      <w:r w:rsidRPr="00B412D5">
        <w:t xml:space="preserve">В приложение к иску представлены объявления о продаже </w:t>
      </w:r>
      <w:r w:rsidR="000D7BA1">
        <w:t>с примерной</w:t>
      </w:r>
      <w:r w:rsidRPr="00B412D5">
        <w:t xml:space="preserve"> рыночной стоимост</w:t>
      </w:r>
      <w:r w:rsidR="000D7BA1">
        <w:t>ью</w:t>
      </w:r>
      <w:r w:rsidRPr="00B412D5">
        <w:t xml:space="preserve"> спорного имущества, согласно которым рыночная стоимость на аналогичную специальную технику составляет</w:t>
      </w:r>
      <w:r w:rsidR="000D7BA1">
        <w:t xml:space="preserve"> от</w:t>
      </w:r>
      <w:r w:rsidRPr="00B412D5">
        <w:t xml:space="preserve"> 3 000 000 руб.</w:t>
      </w:r>
    </w:p>
    <w:p w:rsidR="0024186A" w:rsidRPr="00B412D5" w:rsidRDefault="0024186A" w:rsidP="00B412D5">
      <w:pPr>
        <w:jc w:val="both"/>
      </w:pPr>
      <w:r w:rsidRPr="00B412D5">
        <w:t>Из представленн</w:t>
      </w:r>
      <w:r w:rsidR="00A7078B" w:rsidRPr="00B412D5">
        <w:t>ого</w:t>
      </w:r>
      <w:r w:rsidRPr="00B412D5">
        <w:t xml:space="preserve"> в материалы дела копи</w:t>
      </w:r>
      <w:r w:rsidR="00A7078B" w:rsidRPr="00B412D5">
        <w:t>и</w:t>
      </w:r>
      <w:r w:rsidRPr="00B412D5">
        <w:t xml:space="preserve"> договор</w:t>
      </w:r>
      <w:r w:rsidR="00A7078B" w:rsidRPr="00B412D5">
        <w:t>а</w:t>
      </w:r>
      <w:r w:rsidRPr="00B412D5">
        <w:t xml:space="preserve"> купли-продажи не</w:t>
      </w:r>
      <w:r w:rsidR="00C5475E" w:rsidRPr="00B412D5">
        <w:t xml:space="preserve"> </w:t>
      </w:r>
      <w:r w:rsidRPr="00B412D5">
        <w:t>следует, что спорное имущество находилось в не</w:t>
      </w:r>
      <w:r w:rsidR="00A7078B" w:rsidRPr="00B412D5">
        <w:t xml:space="preserve">исправном состоянии и требовало </w:t>
      </w:r>
      <w:r w:rsidRPr="00B412D5">
        <w:t>значительного ремонта и капиталовложений.</w:t>
      </w:r>
    </w:p>
    <w:p w:rsidR="00A7078B" w:rsidRPr="00B412D5" w:rsidRDefault="00A7078B" w:rsidP="00B412D5">
      <w:pPr>
        <w:jc w:val="both"/>
      </w:pPr>
      <w:r w:rsidRPr="00B412D5">
        <w:t xml:space="preserve">Рыночная стоимость имущества по вышеуказанному договору более чем в тридцать раз превышает цену продажи, </w:t>
      </w:r>
      <w:proofErr w:type="gramStart"/>
      <w:r w:rsidRPr="00B412D5">
        <w:t>исходя из чего можно сделать</w:t>
      </w:r>
      <w:proofErr w:type="gramEnd"/>
      <w:r w:rsidRPr="00B412D5">
        <w:t xml:space="preserve"> выводы, что сделка заключалась лишь с целью вывода из активов </w:t>
      </w:r>
      <w:r w:rsidR="00DE3F07">
        <w:t>ООО</w:t>
      </w:r>
      <w:r w:rsidRPr="00B412D5">
        <w:t xml:space="preserve"> «</w:t>
      </w:r>
      <w:r w:rsidR="00555E6E">
        <w:t>Одуванчик</w:t>
      </w:r>
      <w:r w:rsidRPr="00B412D5">
        <w:t>» ликвидного имущества и недопущения обращения на это имущество взыскания по требованиям иных кредиторов; сделк</w:t>
      </w:r>
      <w:r w:rsidR="00EC5615" w:rsidRPr="00B412D5">
        <w:t>а</w:t>
      </w:r>
      <w:r w:rsidRPr="00B412D5">
        <w:t xml:space="preserve"> совершен</w:t>
      </w:r>
      <w:r w:rsidR="00EC5615" w:rsidRPr="00B412D5">
        <w:t>а</w:t>
      </w:r>
      <w:r w:rsidRPr="00B412D5">
        <w:t xml:space="preserve"> при неравноценном встречном исполнении, что так же может говорить о недобросовестности покупателя в лице </w:t>
      </w:r>
      <w:r w:rsidR="00555E6E">
        <w:t>ФИО</w:t>
      </w:r>
      <w:proofErr w:type="gramStart"/>
      <w:r w:rsidR="00555E6E">
        <w:t>2</w:t>
      </w:r>
      <w:proofErr w:type="gramEnd"/>
      <w:r w:rsidRPr="00B412D5">
        <w:t>.</w:t>
      </w:r>
    </w:p>
    <w:p w:rsidR="00966A15" w:rsidRPr="00B412D5" w:rsidRDefault="00C5475E" w:rsidP="00B412D5">
      <w:pPr>
        <w:jc w:val="both"/>
      </w:pPr>
      <w:r w:rsidRPr="00B412D5">
        <w:t>0</w:t>
      </w:r>
      <w:r w:rsidR="00555E6E">
        <w:t>1</w:t>
      </w:r>
      <w:r w:rsidRPr="00B412D5">
        <w:t>.06.20</w:t>
      </w:r>
      <w:r w:rsidR="00555E6E">
        <w:t>20</w:t>
      </w:r>
      <w:r w:rsidRPr="00B412D5">
        <w:t xml:space="preserve"> мною была отправлена претензия к </w:t>
      </w:r>
      <w:r w:rsidR="00555E6E">
        <w:t>ФИО</w:t>
      </w:r>
      <w:proofErr w:type="gramStart"/>
      <w:r w:rsidR="00555E6E">
        <w:t>2</w:t>
      </w:r>
      <w:proofErr w:type="gramEnd"/>
      <w:r w:rsidRPr="00B412D5">
        <w:t xml:space="preserve"> (копи</w:t>
      </w:r>
      <w:r w:rsidR="00DE3F07">
        <w:t>и</w:t>
      </w:r>
      <w:r w:rsidRPr="00B412D5">
        <w:t xml:space="preserve"> претензии и почтов</w:t>
      </w:r>
      <w:r w:rsidR="00DE3F07">
        <w:t>ого</w:t>
      </w:r>
      <w:r w:rsidRPr="00B412D5">
        <w:t xml:space="preserve"> чек</w:t>
      </w:r>
      <w:r w:rsidR="00DE3F07">
        <w:t>а</w:t>
      </w:r>
      <w:r w:rsidRPr="00B412D5">
        <w:t xml:space="preserve"> в приложении), ответ на которую не поступил.</w:t>
      </w:r>
    </w:p>
    <w:p w:rsidR="00966A15" w:rsidRPr="00B412D5" w:rsidRDefault="00966A15" w:rsidP="00B412D5">
      <w:pPr>
        <w:shd w:val="clear" w:color="auto" w:fill="FFFFFF"/>
        <w:jc w:val="both"/>
        <w:rPr>
          <w:color w:val="000000"/>
          <w:sz w:val="23"/>
          <w:szCs w:val="23"/>
        </w:rPr>
      </w:pPr>
    </w:p>
    <w:p w:rsidR="00966A15" w:rsidRPr="00B412D5" w:rsidRDefault="00966A15" w:rsidP="00B412D5">
      <w:pPr>
        <w:shd w:val="clear" w:color="auto" w:fill="FFFFFF"/>
        <w:jc w:val="both"/>
        <w:rPr>
          <w:color w:val="000000"/>
        </w:rPr>
      </w:pPr>
      <w:r w:rsidRPr="00B412D5">
        <w:rPr>
          <w:color w:val="000000"/>
        </w:rPr>
        <w:t xml:space="preserve">Таким образом, основываясь на положениях статьи 301 ГК РФ, </w:t>
      </w:r>
    </w:p>
    <w:p w:rsidR="00966A15" w:rsidRPr="00E5538F" w:rsidRDefault="00966A15" w:rsidP="00966A15">
      <w:pPr>
        <w:shd w:val="clear" w:color="auto" w:fill="FFFFFF"/>
        <w:rPr>
          <w:rFonts w:ascii="yandex-sans" w:hAnsi="yandex-sans"/>
          <w:color w:val="000000"/>
        </w:rPr>
      </w:pPr>
    </w:p>
    <w:p w:rsidR="00966A15" w:rsidRDefault="00966A15" w:rsidP="00966A15">
      <w:pPr>
        <w:shd w:val="clear" w:color="auto" w:fill="FFFFFF"/>
        <w:jc w:val="center"/>
        <w:rPr>
          <w:rFonts w:ascii="yandex-sans" w:hAnsi="yandex-sans"/>
          <w:b/>
          <w:color w:val="000000"/>
        </w:rPr>
      </w:pPr>
      <w:r w:rsidRPr="00966A15">
        <w:rPr>
          <w:rFonts w:ascii="yandex-sans" w:hAnsi="yandex-sans"/>
          <w:b/>
          <w:color w:val="000000"/>
        </w:rPr>
        <w:t>ПРОШУ</w:t>
      </w:r>
      <w:r w:rsidR="00B412D5">
        <w:rPr>
          <w:rFonts w:ascii="yandex-sans" w:hAnsi="yandex-sans"/>
          <w:b/>
          <w:color w:val="000000"/>
        </w:rPr>
        <w:t xml:space="preserve"> СУД</w:t>
      </w:r>
      <w:r w:rsidRPr="00966A15">
        <w:rPr>
          <w:rFonts w:ascii="yandex-sans" w:hAnsi="yandex-sans"/>
          <w:b/>
          <w:color w:val="000000"/>
        </w:rPr>
        <w:t>:</w:t>
      </w:r>
    </w:p>
    <w:p w:rsidR="00B412D5" w:rsidRDefault="00B412D5" w:rsidP="0033078F">
      <w:pPr>
        <w:shd w:val="clear" w:color="auto" w:fill="FFFFFF"/>
        <w:rPr>
          <w:rFonts w:ascii="yandex-sans" w:hAnsi="yandex-sans"/>
          <w:color w:val="000000"/>
        </w:rPr>
      </w:pPr>
    </w:p>
    <w:p w:rsidR="00966A15" w:rsidRPr="00966A15" w:rsidRDefault="00B412D5" w:rsidP="00B412D5">
      <w:pPr>
        <w:jc w:val="both"/>
        <w:rPr>
          <w:rFonts w:ascii="yandex-sans" w:hAnsi="yandex-sans"/>
          <w:color w:val="000000"/>
        </w:rPr>
      </w:pPr>
      <w:r>
        <w:rPr>
          <w:rFonts w:ascii="yandex-sans" w:hAnsi="yandex-sans"/>
          <w:color w:val="000000"/>
        </w:rPr>
        <w:t>Изъять у</w:t>
      </w:r>
      <w:r w:rsidR="00966A15" w:rsidRPr="00966A15">
        <w:rPr>
          <w:rFonts w:ascii="yandex-sans" w:hAnsi="yandex-sans"/>
          <w:color w:val="000000"/>
        </w:rPr>
        <w:t xml:space="preserve"> </w:t>
      </w:r>
      <w:r w:rsidR="00555E6E">
        <w:rPr>
          <w:rFonts w:ascii="yandex-sans" w:hAnsi="yandex-sans"/>
          <w:color w:val="000000"/>
        </w:rPr>
        <w:t>ФИО</w:t>
      </w:r>
      <w:proofErr w:type="gramStart"/>
      <w:r w:rsidR="00555E6E">
        <w:rPr>
          <w:rFonts w:ascii="yandex-sans" w:hAnsi="yandex-sans"/>
          <w:color w:val="000000"/>
        </w:rPr>
        <w:t>2</w:t>
      </w:r>
      <w:proofErr w:type="gramEnd"/>
      <w:r w:rsidR="00354398" w:rsidRPr="00354398">
        <w:rPr>
          <w:rFonts w:ascii="yandex-sans" w:hAnsi="yandex-sans"/>
          <w:color w:val="000000"/>
        </w:rPr>
        <w:t xml:space="preserve"> </w:t>
      </w:r>
      <w:r>
        <w:rPr>
          <w:rFonts w:ascii="yandex-sans" w:hAnsi="yandex-sans"/>
          <w:color w:val="000000"/>
        </w:rPr>
        <w:t>(</w:t>
      </w:r>
      <w:r w:rsidR="00555E6E">
        <w:t xml:space="preserve">дата рождения, </w:t>
      </w:r>
      <w:proofErr w:type="spellStart"/>
      <w:r w:rsidR="00555E6E">
        <w:t>адресс</w:t>
      </w:r>
      <w:proofErr w:type="spellEnd"/>
      <w:r>
        <w:t xml:space="preserve">) </w:t>
      </w:r>
      <w:r>
        <w:rPr>
          <w:rFonts w:ascii="yandex-sans" w:hAnsi="yandex-sans"/>
          <w:color w:val="000000"/>
        </w:rPr>
        <w:t xml:space="preserve">и </w:t>
      </w:r>
      <w:r w:rsidR="00354398">
        <w:rPr>
          <w:rFonts w:ascii="yandex-sans" w:hAnsi="yandex-sans"/>
          <w:color w:val="000000"/>
        </w:rPr>
        <w:t xml:space="preserve">передать </w:t>
      </w:r>
      <w:r w:rsidR="00354398" w:rsidRPr="00354398">
        <w:rPr>
          <w:rFonts w:ascii="yandex-sans" w:hAnsi="yandex-sans"/>
          <w:color w:val="000000"/>
        </w:rPr>
        <w:t xml:space="preserve">экскаватор HITACHI марка ZX240LC-3 2008 года выпуска, № двигателя </w:t>
      </w:r>
      <w:r w:rsidR="00555E6E">
        <w:rPr>
          <w:rFonts w:ascii="yandex-sans" w:hAnsi="yandex-sans"/>
          <w:color w:val="000000"/>
        </w:rPr>
        <w:t>9</w:t>
      </w:r>
      <w:r w:rsidR="00354398" w:rsidRPr="00354398">
        <w:rPr>
          <w:rFonts w:ascii="yandex-sans" w:hAnsi="yandex-sans"/>
          <w:color w:val="000000"/>
        </w:rPr>
        <w:t>HK</w:t>
      </w:r>
      <w:r w:rsidR="00555E6E">
        <w:rPr>
          <w:rFonts w:ascii="yandex-sans" w:hAnsi="yandex-sans"/>
          <w:color w:val="000000"/>
        </w:rPr>
        <w:t>9</w:t>
      </w:r>
      <w:r w:rsidR="00354398" w:rsidRPr="00354398">
        <w:rPr>
          <w:rFonts w:ascii="yandex-sans" w:hAnsi="yandex-sans"/>
          <w:color w:val="000000"/>
        </w:rPr>
        <w:t xml:space="preserve"> </w:t>
      </w:r>
      <w:r w:rsidR="00555E6E">
        <w:rPr>
          <w:rFonts w:ascii="yandex-sans" w:hAnsi="yandex-sans"/>
          <w:color w:val="000000"/>
        </w:rPr>
        <w:t>999999</w:t>
      </w:r>
      <w:r w:rsidR="0033078F">
        <w:rPr>
          <w:rFonts w:ascii="yandex-sans" w:hAnsi="yandex-sans"/>
          <w:color w:val="000000"/>
        </w:rPr>
        <w:t xml:space="preserve"> истцу </w:t>
      </w:r>
      <w:r w:rsidR="0033078F" w:rsidRPr="0033078F">
        <w:rPr>
          <w:rFonts w:ascii="yandex-sans" w:hAnsi="yandex-sans"/>
          <w:color w:val="000000"/>
        </w:rPr>
        <w:t>Обществ</w:t>
      </w:r>
      <w:r w:rsidR="0033078F">
        <w:rPr>
          <w:rFonts w:ascii="yandex-sans" w:hAnsi="yandex-sans"/>
          <w:color w:val="000000"/>
        </w:rPr>
        <w:t xml:space="preserve">у с ограниченной </w:t>
      </w:r>
      <w:r w:rsidR="0033078F" w:rsidRPr="0033078F">
        <w:rPr>
          <w:rFonts w:ascii="yandex-sans" w:hAnsi="yandex-sans"/>
          <w:color w:val="000000"/>
        </w:rPr>
        <w:t>ответственностью</w:t>
      </w:r>
      <w:r w:rsidR="0033078F">
        <w:rPr>
          <w:rFonts w:ascii="yandex-sans" w:hAnsi="yandex-sans"/>
          <w:color w:val="000000"/>
        </w:rPr>
        <w:t xml:space="preserve"> «</w:t>
      </w:r>
      <w:r w:rsidR="00555E6E">
        <w:rPr>
          <w:rFonts w:ascii="yandex-sans" w:hAnsi="yandex-sans"/>
          <w:color w:val="000000"/>
        </w:rPr>
        <w:t>Одуванчик</w:t>
      </w:r>
      <w:r w:rsidR="0033078F">
        <w:rPr>
          <w:rFonts w:ascii="yandex-sans" w:hAnsi="yandex-sans"/>
          <w:color w:val="000000"/>
        </w:rPr>
        <w:t xml:space="preserve">» (ИНН, ОГРН) в лице конкурсного управляющего </w:t>
      </w:r>
      <w:r w:rsidR="00555E6E">
        <w:rPr>
          <w:rFonts w:ascii="yandex-sans" w:hAnsi="yandex-sans"/>
          <w:color w:val="000000"/>
        </w:rPr>
        <w:t>Иванова Ивана Ивановича</w:t>
      </w:r>
      <w:r>
        <w:rPr>
          <w:rFonts w:ascii="yandex-sans" w:hAnsi="yandex-sans"/>
          <w:color w:val="000000"/>
        </w:rPr>
        <w:t>.</w:t>
      </w:r>
      <w:r w:rsidR="0033078F">
        <w:rPr>
          <w:rFonts w:ascii="yandex-sans" w:hAnsi="yandex-sans"/>
          <w:color w:val="000000"/>
        </w:rPr>
        <w:t xml:space="preserve"> </w:t>
      </w:r>
    </w:p>
    <w:p w:rsidR="00966A15" w:rsidRDefault="00966A15" w:rsidP="0024186A">
      <w:pPr>
        <w:jc w:val="both"/>
      </w:pPr>
    </w:p>
    <w:p w:rsidR="0033078F" w:rsidRDefault="0033078F" w:rsidP="0024186A">
      <w:pPr>
        <w:jc w:val="both"/>
      </w:pPr>
    </w:p>
    <w:p w:rsidR="0033078F" w:rsidRDefault="0033078F" w:rsidP="0024186A">
      <w:pPr>
        <w:jc w:val="both"/>
      </w:pPr>
      <w:r>
        <w:t>Приложения:</w:t>
      </w:r>
    </w:p>
    <w:p w:rsidR="00C5475E" w:rsidRDefault="00C5475E" w:rsidP="0024186A">
      <w:pPr>
        <w:jc w:val="both"/>
      </w:pPr>
    </w:p>
    <w:p w:rsidR="00C5475E" w:rsidRDefault="004611A7" w:rsidP="004611A7">
      <w:pPr>
        <w:pStyle w:val="a3"/>
        <w:numPr>
          <w:ilvl w:val="0"/>
          <w:numId w:val="1"/>
        </w:numPr>
        <w:jc w:val="both"/>
      </w:pPr>
      <w:r>
        <w:t xml:space="preserve">Копия Решения Арбитражного суда города Санкт-Петербурга и Ленинградской области по делу </w:t>
      </w:r>
      <w:r w:rsidRPr="003663E6">
        <w:t xml:space="preserve">№ </w:t>
      </w:r>
      <w:r w:rsidR="00555E6E" w:rsidRPr="00B412D5">
        <w:t>А56-</w:t>
      </w:r>
      <w:r w:rsidR="00555E6E">
        <w:t>99999</w:t>
      </w:r>
      <w:r w:rsidR="00555E6E" w:rsidRPr="00B412D5">
        <w:t>/20</w:t>
      </w:r>
      <w:r w:rsidR="00555E6E">
        <w:t>20</w:t>
      </w:r>
      <w:r>
        <w:t xml:space="preserve"> от 20.0</w:t>
      </w:r>
      <w:r w:rsidR="00555E6E">
        <w:t>4</w:t>
      </w:r>
      <w:r>
        <w:t>.20</w:t>
      </w:r>
      <w:r w:rsidR="00555E6E">
        <w:t>20</w:t>
      </w:r>
      <w:r>
        <w:t xml:space="preserve"> г</w:t>
      </w:r>
      <w:r w:rsidR="00AF2D98">
        <w:t>.;</w:t>
      </w:r>
    </w:p>
    <w:p w:rsidR="00CC6B0D" w:rsidRDefault="00DE3F07" w:rsidP="00AF2D98">
      <w:pPr>
        <w:pStyle w:val="a3"/>
        <w:numPr>
          <w:ilvl w:val="0"/>
          <w:numId w:val="1"/>
        </w:numPr>
        <w:jc w:val="both"/>
      </w:pPr>
      <w:r>
        <w:t xml:space="preserve">Копия </w:t>
      </w:r>
      <w:r w:rsidR="00CC6B0D">
        <w:t>Определени</w:t>
      </w:r>
      <w:r>
        <w:t>я</w:t>
      </w:r>
      <w:r w:rsidR="00CC6B0D">
        <w:t xml:space="preserve"> </w:t>
      </w:r>
      <w:r w:rsidR="00CC6B0D" w:rsidRPr="00CC6B0D">
        <w:t>Арбитражного суда города Санкт-Петербурга и Ленинградской области по делу</w:t>
      </w:r>
      <w:r w:rsidR="00CC6B0D">
        <w:t xml:space="preserve"> № </w:t>
      </w:r>
      <w:r w:rsidR="00555E6E" w:rsidRPr="00B412D5">
        <w:t>А56-</w:t>
      </w:r>
      <w:r w:rsidR="00555E6E">
        <w:t>99999</w:t>
      </w:r>
      <w:r w:rsidR="00555E6E" w:rsidRPr="00B412D5">
        <w:t>/20</w:t>
      </w:r>
      <w:r w:rsidR="00555E6E">
        <w:t>20</w:t>
      </w:r>
      <w:r>
        <w:t xml:space="preserve"> от 13</w:t>
      </w:r>
      <w:r w:rsidR="00CC6B0D">
        <w:t>.0</w:t>
      </w:r>
      <w:r w:rsidR="00555E6E">
        <w:t>4</w:t>
      </w:r>
      <w:r w:rsidR="00CC6B0D">
        <w:t>.20</w:t>
      </w:r>
      <w:r w:rsidR="00555E6E">
        <w:t>20</w:t>
      </w:r>
      <w:r w:rsidR="00CC6B0D">
        <w:t>г.</w:t>
      </w:r>
      <w:r w:rsidR="00AF2D98" w:rsidRPr="00AF2D98">
        <w:t>;</w:t>
      </w:r>
    </w:p>
    <w:p w:rsidR="00DE3F07" w:rsidRDefault="00DE3F07" w:rsidP="00DE3F07">
      <w:pPr>
        <w:pStyle w:val="a3"/>
        <w:numPr>
          <w:ilvl w:val="0"/>
          <w:numId w:val="1"/>
        </w:numPr>
        <w:jc w:val="both"/>
      </w:pPr>
      <w:r>
        <w:lastRenderedPageBreak/>
        <w:t xml:space="preserve">Копия Определения </w:t>
      </w:r>
      <w:r w:rsidRPr="00CC6B0D">
        <w:t>Арбитражного суда города Санкт-Петербурга и Ленинградской области по делу</w:t>
      </w:r>
      <w:r>
        <w:t xml:space="preserve"> № </w:t>
      </w:r>
      <w:r w:rsidR="00555E6E" w:rsidRPr="00B412D5">
        <w:t>А56-</w:t>
      </w:r>
      <w:r w:rsidR="00555E6E">
        <w:t>99999</w:t>
      </w:r>
      <w:r w:rsidR="00555E6E" w:rsidRPr="00B412D5">
        <w:t>/20</w:t>
      </w:r>
      <w:r w:rsidR="00555E6E">
        <w:t>20</w:t>
      </w:r>
      <w:r w:rsidR="00555E6E">
        <w:t>/сд.1 от 01</w:t>
      </w:r>
      <w:r>
        <w:t>.02.20</w:t>
      </w:r>
      <w:r w:rsidR="00555E6E">
        <w:t>20</w:t>
      </w:r>
      <w:r>
        <w:t>г.</w:t>
      </w:r>
      <w:r w:rsidRPr="00AF2D98">
        <w:t>;</w:t>
      </w:r>
    </w:p>
    <w:p w:rsidR="00CC6B0D" w:rsidRDefault="00CC6B0D" w:rsidP="004611A7">
      <w:pPr>
        <w:pStyle w:val="a3"/>
        <w:numPr>
          <w:ilvl w:val="0"/>
          <w:numId w:val="1"/>
        </w:numPr>
        <w:jc w:val="both"/>
      </w:pPr>
      <w:r>
        <w:t xml:space="preserve">Копия ответа на запрос от </w:t>
      </w:r>
      <w:proofErr w:type="spellStart"/>
      <w:r>
        <w:t>Гостехнадзора</w:t>
      </w:r>
      <w:proofErr w:type="spellEnd"/>
      <w:r>
        <w:t xml:space="preserve"> по СПБ от 20.0</w:t>
      </w:r>
      <w:r w:rsidR="00555E6E">
        <w:t>2</w:t>
      </w:r>
      <w:r>
        <w:t>.20</w:t>
      </w:r>
      <w:r w:rsidR="00555E6E">
        <w:t>20</w:t>
      </w:r>
      <w:r w:rsidR="00AF2D98">
        <w:t>г.;</w:t>
      </w:r>
    </w:p>
    <w:p w:rsidR="001F4754" w:rsidRDefault="001F4754" w:rsidP="004611A7">
      <w:pPr>
        <w:pStyle w:val="a3"/>
        <w:numPr>
          <w:ilvl w:val="0"/>
          <w:numId w:val="1"/>
        </w:numPr>
        <w:jc w:val="both"/>
      </w:pPr>
      <w:r>
        <w:t xml:space="preserve">Копия Договора № </w:t>
      </w:r>
      <w:r w:rsidRPr="001F4754">
        <w:t xml:space="preserve"> </w:t>
      </w:r>
      <w:r>
        <w:t>купли-продажи самоходной машины от 03.11.2016</w:t>
      </w:r>
      <w:r w:rsidR="00AF2D98">
        <w:t>г.;</w:t>
      </w:r>
    </w:p>
    <w:p w:rsidR="001F4754" w:rsidRDefault="001F4754" w:rsidP="004611A7">
      <w:pPr>
        <w:pStyle w:val="a3"/>
        <w:numPr>
          <w:ilvl w:val="0"/>
          <w:numId w:val="1"/>
        </w:numPr>
        <w:jc w:val="both"/>
      </w:pPr>
      <w:r>
        <w:t>Копия акта № о передаче самоходной машины в собственность</w:t>
      </w:r>
      <w:r w:rsidR="00AF2D98">
        <w:t>;</w:t>
      </w:r>
    </w:p>
    <w:p w:rsidR="001F4754" w:rsidRDefault="001F4754" w:rsidP="004611A7">
      <w:pPr>
        <w:pStyle w:val="a3"/>
        <w:numPr>
          <w:ilvl w:val="0"/>
          <w:numId w:val="1"/>
        </w:numPr>
        <w:jc w:val="both"/>
      </w:pPr>
      <w:r>
        <w:t>Копия Договора купли-продажи транспортного средства от 04.09.2017</w:t>
      </w:r>
      <w:r w:rsidR="00AF2D98">
        <w:t>г.;</w:t>
      </w:r>
    </w:p>
    <w:p w:rsidR="001F4754" w:rsidRPr="00E7384D" w:rsidRDefault="00F1615E" w:rsidP="004611A7">
      <w:pPr>
        <w:pStyle w:val="a3"/>
        <w:numPr>
          <w:ilvl w:val="0"/>
          <w:numId w:val="1"/>
        </w:numPr>
        <w:jc w:val="both"/>
      </w:pPr>
      <w:r w:rsidRPr="00E7384D">
        <w:t>Распечатки примерных цен</w:t>
      </w:r>
      <w:r w:rsidR="00AF2D98">
        <w:t xml:space="preserve"> на </w:t>
      </w:r>
      <w:r w:rsidR="00AF2D98" w:rsidRPr="0024186A">
        <w:t>экскаватор HITACHI марк</w:t>
      </w:r>
      <w:r w:rsidR="00AF2D98">
        <w:t>и</w:t>
      </w:r>
      <w:r w:rsidR="00AF2D98" w:rsidRPr="0024186A">
        <w:t xml:space="preserve"> ZX240LC-3</w:t>
      </w:r>
      <w:r w:rsidR="00AF2D98">
        <w:t>;</w:t>
      </w:r>
    </w:p>
    <w:p w:rsidR="00F1615E" w:rsidRPr="00E7384D" w:rsidRDefault="00AF2D98" w:rsidP="004611A7">
      <w:pPr>
        <w:pStyle w:val="a3"/>
        <w:numPr>
          <w:ilvl w:val="0"/>
          <w:numId w:val="1"/>
        </w:numPr>
        <w:jc w:val="both"/>
      </w:pPr>
      <w:r>
        <w:t>Копия претензии;</w:t>
      </w:r>
    </w:p>
    <w:p w:rsidR="00F1615E" w:rsidRPr="00E7384D" w:rsidRDefault="00DE3F07" w:rsidP="004611A7">
      <w:pPr>
        <w:pStyle w:val="a3"/>
        <w:numPr>
          <w:ilvl w:val="0"/>
          <w:numId w:val="1"/>
        </w:numPr>
        <w:jc w:val="both"/>
      </w:pPr>
      <w:r>
        <w:t>Копия п</w:t>
      </w:r>
      <w:r w:rsidR="00F1615E" w:rsidRPr="00E7384D">
        <w:t>оч</w:t>
      </w:r>
      <w:r w:rsidR="00AF2D98">
        <w:t>тов</w:t>
      </w:r>
      <w:r>
        <w:t>ого</w:t>
      </w:r>
      <w:r w:rsidR="00AF2D98">
        <w:t xml:space="preserve"> чек</w:t>
      </w:r>
      <w:r>
        <w:t>а</w:t>
      </w:r>
      <w:r w:rsidR="00AF2D98">
        <w:t xml:space="preserve"> на отправку претензии;</w:t>
      </w:r>
    </w:p>
    <w:p w:rsidR="00F1615E" w:rsidRDefault="00F1615E" w:rsidP="004611A7">
      <w:pPr>
        <w:pStyle w:val="a3"/>
        <w:numPr>
          <w:ilvl w:val="0"/>
          <w:numId w:val="1"/>
        </w:numPr>
        <w:jc w:val="both"/>
      </w:pPr>
      <w:r w:rsidRPr="00AF2D98">
        <w:t>Заявление об отсрочк</w:t>
      </w:r>
      <w:r w:rsidR="00E726C8" w:rsidRPr="00AF2D98">
        <w:t>е</w:t>
      </w:r>
      <w:r w:rsidRPr="00AF2D98">
        <w:t xml:space="preserve"> госпошлины</w:t>
      </w:r>
      <w:r w:rsidR="00AF2D98" w:rsidRPr="00AF2D98">
        <w:t>.</w:t>
      </w:r>
    </w:p>
    <w:p w:rsidR="00F1615E" w:rsidRPr="00F1615E" w:rsidRDefault="00F1615E" w:rsidP="00F1615E">
      <w:pPr>
        <w:pStyle w:val="a3"/>
        <w:jc w:val="both"/>
        <w:rPr>
          <w:highlight w:val="yellow"/>
        </w:rPr>
      </w:pPr>
    </w:p>
    <w:p w:rsidR="00C5475E" w:rsidRDefault="00C5475E" w:rsidP="0024186A">
      <w:pPr>
        <w:jc w:val="both"/>
      </w:pPr>
    </w:p>
    <w:p w:rsidR="00C5475E" w:rsidRDefault="00C5475E" w:rsidP="0024186A">
      <w:pPr>
        <w:jc w:val="both"/>
      </w:pPr>
    </w:p>
    <w:p w:rsidR="00C5475E" w:rsidRPr="00113410" w:rsidRDefault="00C5475E" w:rsidP="00C5475E">
      <w:pPr>
        <w:tabs>
          <w:tab w:val="left" w:pos="3676"/>
        </w:tabs>
        <w:outlineLvl w:val="0"/>
      </w:pPr>
      <w:r w:rsidRPr="00113410">
        <w:t>С уважением,</w:t>
      </w:r>
    </w:p>
    <w:p w:rsidR="00C5475E" w:rsidRPr="00113410" w:rsidRDefault="00C5475E" w:rsidP="00C5475E">
      <w:pPr>
        <w:tabs>
          <w:tab w:val="left" w:pos="3676"/>
        </w:tabs>
      </w:pPr>
      <w:r>
        <w:t>конкурсный</w:t>
      </w:r>
      <w:r w:rsidRPr="00113410">
        <w:t xml:space="preserve"> управляющий  </w:t>
      </w:r>
    </w:p>
    <w:p w:rsidR="00C5475E" w:rsidRPr="004146C4" w:rsidRDefault="00C5475E" w:rsidP="00C5475E">
      <w:pPr>
        <w:jc w:val="both"/>
      </w:pPr>
      <w:r w:rsidRPr="00A57385">
        <w:t>ООО «</w:t>
      </w:r>
      <w:r w:rsidR="00555E6E">
        <w:t>Одуванчик</w:t>
      </w:r>
      <w:r w:rsidRPr="00247B37">
        <w:t>»</w:t>
      </w:r>
      <w:r w:rsidRPr="00113410">
        <w:tab/>
      </w:r>
      <w:r w:rsidRPr="00113410">
        <w:tab/>
      </w:r>
      <w:r w:rsidRPr="00113410">
        <w:tab/>
      </w:r>
      <w:r w:rsidRPr="00113410">
        <w:tab/>
        <w:t xml:space="preserve">         </w:t>
      </w:r>
      <w:r w:rsidRPr="00113410">
        <w:tab/>
      </w:r>
      <w:r w:rsidRPr="00113410">
        <w:tab/>
      </w:r>
      <w:r w:rsidR="00555E6E">
        <w:t>И</w:t>
      </w:r>
      <w:r w:rsidRPr="00113410">
        <w:t>.</w:t>
      </w:r>
      <w:r w:rsidR="00555E6E">
        <w:t>И</w:t>
      </w:r>
      <w:r w:rsidRPr="00113410">
        <w:t xml:space="preserve">. </w:t>
      </w:r>
      <w:r w:rsidR="00555E6E">
        <w:t>Иванов</w:t>
      </w:r>
    </w:p>
    <w:bookmarkEnd w:id="0"/>
    <w:p w:rsidR="0033078F" w:rsidRPr="00966A15" w:rsidRDefault="0033078F" w:rsidP="0024186A">
      <w:pPr>
        <w:jc w:val="both"/>
      </w:pPr>
    </w:p>
    <w:sectPr w:rsidR="0033078F" w:rsidRPr="00966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981"/>
    <w:multiLevelType w:val="hybridMultilevel"/>
    <w:tmpl w:val="AAF29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B1"/>
    <w:rsid w:val="000D7BA1"/>
    <w:rsid w:val="001F4754"/>
    <w:rsid w:val="0024186A"/>
    <w:rsid w:val="002E3BD2"/>
    <w:rsid w:val="0033078F"/>
    <w:rsid w:val="00354398"/>
    <w:rsid w:val="003663E6"/>
    <w:rsid w:val="00366EF0"/>
    <w:rsid w:val="003B7ADA"/>
    <w:rsid w:val="004611A7"/>
    <w:rsid w:val="00555E6E"/>
    <w:rsid w:val="005D2655"/>
    <w:rsid w:val="006E6E07"/>
    <w:rsid w:val="00720DB1"/>
    <w:rsid w:val="007D383F"/>
    <w:rsid w:val="00966A15"/>
    <w:rsid w:val="00A7078B"/>
    <w:rsid w:val="00AF2D98"/>
    <w:rsid w:val="00B412D5"/>
    <w:rsid w:val="00B9281E"/>
    <w:rsid w:val="00BA46DE"/>
    <w:rsid w:val="00C5475E"/>
    <w:rsid w:val="00CC1BB2"/>
    <w:rsid w:val="00CC35F9"/>
    <w:rsid w:val="00CC6B0D"/>
    <w:rsid w:val="00DE3F07"/>
    <w:rsid w:val="00E5538F"/>
    <w:rsid w:val="00E726C8"/>
    <w:rsid w:val="00E7384D"/>
    <w:rsid w:val="00EC5615"/>
    <w:rsid w:val="00F16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46DE"/>
    <w:pPr>
      <w:keepNext/>
      <w:jc w:val="center"/>
      <w:outlineLvl w:val="0"/>
    </w:pPr>
    <w:rPr>
      <w:rFonts w:ascii="Courier New" w:hAnsi="Courier New" w:cs="Courier New"/>
      <w:szCs w:val="28"/>
    </w:rPr>
  </w:style>
  <w:style w:type="paragraph" w:styleId="3">
    <w:name w:val="heading 3"/>
    <w:basedOn w:val="a"/>
    <w:next w:val="a"/>
    <w:link w:val="30"/>
    <w:uiPriority w:val="9"/>
    <w:semiHidden/>
    <w:unhideWhenUsed/>
    <w:qFormat/>
    <w:rsid w:val="007D383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46DE"/>
    <w:rPr>
      <w:rFonts w:ascii="Courier New" w:eastAsia="Times New Roman" w:hAnsi="Courier New" w:cs="Courier New"/>
      <w:sz w:val="24"/>
      <w:szCs w:val="28"/>
      <w:lang w:eastAsia="ru-RU"/>
    </w:rPr>
  </w:style>
  <w:style w:type="character" w:customStyle="1" w:styleId="30">
    <w:name w:val="Заголовок 3 Знак"/>
    <w:basedOn w:val="a0"/>
    <w:link w:val="3"/>
    <w:uiPriority w:val="9"/>
    <w:semiHidden/>
    <w:rsid w:val="007D383F"/>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461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46DE"/>
    <w:pPr>
      <w:keepNext/>
      <w:jc w:val="center"/>
      <w:outlineLvl w:val="0"/>
    </w:pPr>
    <w:rPr>
      <w:rFonts w:ascii="Courier New" w:hAnsi="Courier New" w:cs="Courier New"/>
      <w:szCs w:val="28"/>
    </w:rPr>
  </w:style>
  <w:style w:type="paragraph" w:styleId="3">
    <w:name w:val="heading 3"/>
    <w:basedOn w:val="a"/>
    <w:next w:val="a"/>
    <w:link w:val="30"/>
    <w:uiPriority w:val="9"/>
    <w:semiHidden/>
    <w:unhideWhenUsed/>
    <w:qFormat/>
    <w:rsid w:val="007D383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46DE"/>
    <w:rPr>
      <w:rFonts w:ascii="Courier New" w:eastAsia="Times New Roman" w:hAnsi="Courier New" w:cs="Courier New"/>
      <w:sz w:val="24"/>
      <w:szCs w:val="28"/>
      <w:lang w:eastAsia="ru-RU"/>
    </w:rPr>
  </w:style>
  <w:style w:type="character" w:customStyle="1" w:styleId="30">
    <w:name w:val="Заголовок 3 Знак"/>
    <w:basedOn w:val="a0"/>
    <w:link w:val="3"/>
    <w:uiPriority w:val="9"/>
    <w:semiHidden/>
    <w:rsid w:val="007D383F"/>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46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26704">
      <w:bodyDiv w:val="1"/>
      <w:marLeft w:val="0"/>
      <w:marRight w:val="0"/>
      <w:marTop w:val="0"/>
      <w:marBottom w:val="0"/>
      <w:divBdr>
        <w:top w:val="none" w:sz="0" w:space="0" w:color="auto"/>
        <w:left w:val="none" w:sz="0" w:space="0" w:color="auto"/>
        <w:bottom w:val="none" w:sz="0" w:space="0" w:color="auto"/>
        <w:right w:val="none" w:sz="0" w:space="0" w:color="auto"/>
      </w:divBdr>
    </w:div>
    <w:div w:id="1995259333">
      <w:bodyDiv w:val="1"/>
      <w:marLeft w:val="0"/>
      <w:marRight w:val="0"/>
      <w:marTop w:val="0"/>
      <w:marBottom w:val="0"/>
      <w:divBdr>
        <w:top w:val="none" w:sz="0" w:space="0" w:color="auto"/>
        <w:left w:val="none" w:sz="0" w:space="0" w:color="auto"/>
        <w:bottom w:val="none" w:sz="0" w:space="0" w:color="auto"/>
        <w:right w:val="none" w:sz="0" w:space="0" w:color="auto"/>
      </w:divBdr>
    </w:div>
    <w:div w:id="20240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2019-08-04T17:39:00Z</dcterms:created>
  <dcterms:modified xsi:type="dcterms:W3CDTF">2019-08-04T17:39:00Z</dcterms:modified>
</cp:coreProperties>
</file>